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6E83" w14:textId="0FD381A8" w:rsidR="0073111C" w:rsidRPr="00317A45" w:rsidRDefault="0073111C" w:rsidP="0073111C">
      <w:pPr>
        <w:jc w:val="center"/>
        <w:rPr>
          <w:rFonts w:ascii="Arial Narrow" w:hAnsi="Arial Narrow" w:cs="TinkerToy"/>
          <w:color w:val="D9D9D9" w:themeColor="background1" w:themeShade="D9"/>
          <w:sz w:val="28"/>
          <w:szCs w:val="28"/>
          <w:u w:val="single"/>
        </w:rPr>
      </w:pPr>
      <w:r w:rsidRPr="00317A45">
        <w:rPr>
          <w:rFonts w:ascii="Arial Narrow" w:hAnsi="Arial Narrow" w:cs="TinkerToy"/>
          <w:color w:val="D9D9D9" w:themeColor="background1" w:themeShade="D9"/>
          <w:sz w:val="32"/>
          <w:szCs w:val="32"/>
          <w:u w:val="single"/>
        </w:rPr>
        <w:t>Weekly Word Study Homework</w:t>
      </w:r>
    </w:p>
    <w:p w14:paraId="4B256D40" w14:textId="3FE0DFEA" w:rsidR="00836303" w:rsidRPr="00317A45" w:rsidRDefault="00031CF3">
      <w:pPr>
        <w:rPr>
          <w:rFonts w:ascii="Arial Narrow" w:hAnsi="Arial Narrow"/>
          <w:bCs/>
          <w:color w:val="D9D9D9" w:themeColor="background1" w:themeShade="D9"/>
          <w:sz w:val="28"/>
          <w:szCs w:val="28"/>
        </w:rPr>
      </w:pPr>
      <w:r w:rsidRPr="00317A45">
        <w:rPr>
          <w:bCs/>
          <w:noProof/>
          <w:color w:val="D9D9D9" w:themeColor="background1" w:themeShade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AD00" wp14:editId="1C335D03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6858000" cy="6057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20B6" w14:textId="77777777" w:rsidR="001A1B17" w:rsidRDefault="001A1B17" w:rsidP="002761C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035E2E72" w14:textId="060A33C0" w:rsidR="001A1B17" w:rsidRDefault="001A1B17" w:rsidP="002761C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ab/>
                            </w:r>
                            <w:r w:rsidR="002761C2" w:rsidRPr="00317A4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There will not be </w:t>
                            </w:r>
                            <w:proofErr w:type="gramStart"/>
                            <w:r w:rsidR="00317A45" w:rsidRPr="00317A4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vocabulary  homework</w:t>
                            </w:r>
                            <w:proofErr w:type="gramEnd"/>
                            <w:r w:rsidR="00317A45" w:rsidRPr="00317A4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the  week  of  </w:t>
                            </w:r>
                            <w:r w:rsidR="00610BC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February  </w:t>
                            </w:r>
                            <w:r w:rsidR="000433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</w:t>
                            </w:r>
                            <w:r w:rsidR="00610BCA" w:rsidRPr="00610BC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317A45" w:rsidRPr="00317A4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="003507E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317A45" w:rsidRPr="00317A4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Please  complete</w:t>
                            </w:r>
                            <w:proofErr w:type="gramEnd"/>
                            <w:r w:rsidR="00317A45" w:rsidRPr="00317A4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the  reading  log  located  on 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he  back  of  this </w:t>
                            </w:r>
                            <w:r w:rsidR="00B2056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3DE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sheet  (due  Friday).</w:t>
                            </w:r>
                          </w:p>
                          <w:p w14:paraId="04801991" w14:textId="77777777" w:rsidR="004354B9" w:rsidRDefault="004354B9" w:rsidP="002761C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6F1034B0" w14:textId="3A7BB4C9" w:rsidR="004354B9" w:rsidRDefault="004354B9" w:rsidP="0004331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Final  copies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of  the  Shakespeare  Stealer  TDA  </w:t>
                            </w:r>
                            <w:r w:rsidR="000433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are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due  on  February  2</w:t>
                            </w:r>
                            <w:r w:rsidR="000433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4</w:t>
                            </w:r>
                            <w:r w:rsidRPr="004354B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0433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.  </w:t>
                            </w:r>
                            <w:proofErr w:type="gramStart"/>
                            <w:r w:rsidR="000433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Students  should</w:t>
                            </w:r>
                            <w:proofErr w:type="gramEnd"/>
                            <w:r w:rsidR="0004331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refer  to  their  grading  rubrics  located  in  their  blue  folders and  online  under  the  “Downloadable  Forms”  tab  on  my  website.</w:t>
                            </w:r>
                          </w:p>
                          <w:p w14:paraId="08087CB3" w14:textId="48A49294" w:rsidR="00043313" w:rsidRDefault="00043313" w:rsidP="0004331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6C981067" w14:textId="77777777" w:rsidR="00043313" w:rsidRDefault="00043313" w:rsidP="0004331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796EAE7E" w14:textId="43774A6E" w:rsidR="007B7D64" w:rsidRPr="007B7D64" w:rsidRDefault="007B7D64" w:rsidP="0055183B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6CD86D16" w14:textId="77777777" w:rsidR="001A1B17" w:rsidRDefault="001A1B17" w:rsidP="002761C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366D615A" w14:textId="77777777" w:rsidR="00317A45" w:rsidRPr="00317A45" w:rsidRDefault="00317A45" w:rsidP="002761C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74669AF7" w14:textId="67F2F7EC" w:rsidR="00317A45" w:rsidRPr="00317A45" w:rsidRDefault="00317A45" w:rsidP="002761C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6AD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0.9pt;width:540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" filled="f" stroked="f">
                <v:textbox>
                  <w:txbxContent>
                    <w:p w14:paraId="5BDE20B6" w14:textId="77777777" w:rsidR="001A1B17" w:rsidRDefault="001A1B17" w:rsidP="002761C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035E2E72" w14:textId="060A33C0" w:rsidR="001A1B17" w:rsidRDefault="001A1B17" w:rsidP="002761C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ab/>
                      </w:r>
                      <w:r w:rsidR="002761C2" w:rsidRPr="00317A4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There will not be </w:t>
                      </w:r>
                      <w:proofErr w:type="gramStart"/>
                      <w:r w:rsidR="00317A45" w:rsidRPr="00317A4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vocabulary  homework</w:t>
                      </w:r>
                      <w:proofErr w:type="gramEnd"/>
                      <w:r w:rsidR="00317A45" w:rsidRPr="00317A4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the  week  of  </w:t>
                      </w:r>
                      <w:r w:rsidR="00610BC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February  </w:t>
                      </w:r>
                      <w:r w:rsidR="0004331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</w:t>
                      </w:r>
                      <w:r w:rsidR="00610BCA" w:rsidRPr="00610BCA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317A45" w:rsidRPr="00317A4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="003507E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317A45" w:rsidRPr="00317A4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Please  complete</w:t>
                      </w:r>
                      <w:proofErr w:type="gramEnd"/>
                      <w:r w:rsidR="00317A45" w:rsidRPr="00317A4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the  reading  log  located  on  t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he  back  of  this </w:t>
                      </w:r>
                      <w:r w:rsidR="00B2056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013DE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sheet  (due  Friday).</w:t>
                      </w:r>
                    </w:p>
                    <w:p w14:paraId="04801991" w14:textId="77777777" w:rsidR="004354B9" w:rsidRDefault="004354B9" w:rsidP="002761C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6F1034B0" w14:textId="3A7BB4C9" w:rsidR="004354B9" w:rsidRDefault="004354B9" w:rsidP="00043313">
                      <w:pPr>
                        <w:ind w:firstLine="72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Final  copies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of  the  Shakespeare  Stealer  TDA  </w:t>
                      </w:r>
                      <w:r w:rsidR="0004331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are 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due  on  February  2</w:t>
                      </w:r>
                      <w:r w:rsidR="0004331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4</w:t>
                      </w:r>
                      <w:r w:rsidRPr="004354B9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04331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.  </w:t>
                      </w:r>
                      <w:proofErr w:type="gramStart"/>
                      <w:r w:rsidR="0004331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Students  should</w:t>
                      </w:r>
                      <w:proofErr w:type="gramEnd"/>
                      <w:r w:rsidR="0004331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refer  to  their  grading  rubrics  located  in  their  blue  folders and  online  under  the  “Downloadable  Forms”  tab  on  my  website.</w:t>
                      </w:r>
                    </w:p>
                    <w:p w14:paraId="08087CB3" w14:textId="48A49294" w:rsidR="00043313" w:rsidRDefault="00043313" w:rsidP="00043313">
                      <w:pPr>
                        <w:ind w:firstLine="72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6C981067" w14:textId="77777777" w:rsidR="00043313" w:rsidRDefault="00043313" w:rsidP="00043313">
                      <w:pPr>
                        <w:ind w:firstLine="72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796EAE7E" w14:textId="43774A6E" w:rsidR="007B7D64" w:rsidRPr="007B7D64" w:rsidRDefault="007B7D64" w:rsidP="0055183B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6CD86D16" w14:textId="77777777" w:rsidR="001A1B17" w:rsidRDefault="001A1B17" w:rsidP="002761C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366D615A" w14:textId="77777777" w:rsidR="00317A45" w:rsidRPr="00317A45" w:rsidRDefault="00317A45" w:rsidP="002761C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74669AF7" w14:textId="67F2F7EC" w:rsidR="00317A45" w:rsidRPr="00317A45" w:rsidRDefault="00317A45" w:rsidP="002761C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B2EAAD" w14:textId="4668DC86" w:rsidR="00C6084B" w:rsidRPr="00317A45" w:rsidRDefault="0073111C">
      <w:pPr>
        <w:rPr>
          <w:rFonts w:ascii="Arial Narrow" w:hAnsi="Arial Narrow" w:cs="Arial"/>
          <w:color w:val="D9D9D9" w:themeColor="background1" w:themeShade="D9"/>
          <w:sz w:val="28"/>
          <w:szCs w:val="28"/>
        </w:rPr>
      </w:pPr>
      <w:r w:rsidRPr="00317A45">
        <w:rPr>
          <w:rFonts w:ascii="Arial Narrow" w:hAnsi="Arial Narrow"/>
          <w:bCs/>
          <w:color w:val="D9D9D9" w:themeColor="background1" w:themeShade="D9"/>
          <w:sz w:val="28"/>
          <w:szCs w:val="28"/>
        </w:rPr>
        <w:t xml:space="preserve">Directions. </w:t>
      </w:r>
      <w:r w:rsidRPr="00317A45">
        <w:rPr>
          <w:rFonts w:ascii="Arial Narrow" w:hAnsi="Arial Narrow"/>
          <w:color w:val="D9D9D9" w:themeColor="background1" w:themeShade="D9"/>
          <w:sz w:val="28"/>
          <w:szCs w:val="28"/>
        </w:rPr>
        <w:t>Complete the</w:t>
      </w:r>
      <w:r w:rsidR="00B84A62" w:rsidRPr="00317A45">
        <w:rPr>
          <w:rFonts w:ascii="Arial Narrow" w:hAnsi="Arial Narrow"/>
          <w:color w:val="D9D9D9" w:themeColor="background1" w:themeShade="D9"/>
          <w:sz w:val="28"/>
          <w:szCs w:val="28"/>
        </w:rPr>
        <w:t xml:space="preserve"> “must do” assignments to earn 85</w:t>
      </w:r>
      <w:r w:rsidRPr="00317A45">
        <w:rPr>
          <w:rFonts w:ascii="Arial Narrow" w:hAnsi="Arial Narrow"/>
          <w:color w:val="D9D9D9" w:themeColor="background1" w:themeShade="D9"/>
          <w:sz w:val="28"/>
          <w:szCs w:val="28"/>
        </w:rPr>
        <w:t xml:space="preserve"> points. Then, complete your choice of the word study opti</w:t>
      </w:r>
      <w:r w:rsidR="00B84A62" w:rsidRPr="00317A45">
        <w:rPr>
          <w:rFonts w:ascii="Arial Narrow" w:hAnsi="Arial Narrow"/>
          <w:color w:val="D9D9D9" w:themeColor="background1" w:themeShade="D9"/>
          <w:sz w:val="28"/>
          <w:szCs w:val="28"/>
        </w:rPr>
        <w:t>on assignments that add up to 15</w:t>
      </w:r>
      <w:r w:rsidRPr="00317A45">
        <w:rPr>
          <w:rFonts w:ascii="Arial Narrow" w:hAnsi="Arial Narrow"/>
          <w:color w:val="D9D9D9" w:themeColor="background1" w:themeShade="D9"/>
          <w:sz w:val="28"/>
          <w:szCs w:val="28"/>
        </w:rPr>
        <w:t xml:space="preserve"> more points. In order to receive full credit, you </w:t>
      </w:r>
      <w:r w:rsidR="00D53ECD" w:rsidRPr="00317A45">
        <w:rPr>
          <w:rFonts w:ascii="Arial Narrow" w:hAnsi="Arial Narrow"/>
          <w:color w:val="D9D9D9" w:themeColor="background1" w:themeShade="D9"/>
          <w:sz w:val="28"/>
          <w:szCs w:val="28"/>
        </w:rPr>
        <w:t>USE LOOSE LEAF PAPER ONLY FOR THIS ASSIGNMENT</w:t>
      </w:r>
      <w:r w:rsidRPr="00317A45">
        <w:rPr>
          <w:rFonts w:ascii="Arial Narrow" w:hAnsi="Arial Narrow"/>
          <w:color w:val="D9D9D9" w:themeColor="background1" w:themeShade="D9"/>
          <w:sz w:val="28"/>
          <w:szCs w:val="28"/>
        </w:rPr>
        <w:t xml:space="preserve">! </w:t>
      </w:r>
      <w:r w:rsidRPr="00317A45">
        <w:rPr>
          <w:rFonts w:ascii="Arial Narrow" w:hAnsi="Arial Narrow"/>
          <w:color w:val="D9D9D9" w:themeColor="background1" w:themeShade="D9"/>
          <w:sz w:val="28"/>
          <w:szCs w:val="28"/>
          <w:u w:val="single"/>
        </w:rPr>
        <w:t>Label each choice.</w:t>
      </w:r>
    </w:p>
    <w:p w14:paraId="1EAC4D2E" w14:textId="1D80BEA4" w:rsidR="0073111C" w:rsidRPr="00317A45" w:rsidRDefault="0021026C">
      <w:pPr>
        <w:rPr>
          <w:rFonts w:ascii="Arial Narrow" w:hAnsi="Arial Narrow" w:cs="Arial"/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</w:rPr>
        <w:t>_________________________________________________________________________________________________</w:t>
      </w:r>
    </w:p>
    <w:p w14:paraId="5319A292" w14:textId="58E396A5" w:rsidR="0021026C" w:rsidRPr="00317A45" w:rsidRDefault="0021026C" w:rsidP="0021026C">
      <w:pPr>
        <w:jc w:val="center"/>
        <w:rPr>
          <w:rFonts w:ascii="Arial Narrow" w:hAnsi="Arial Narrow" w:cs="Arial"/>
          <w:color w:val="D9D9D9" w:themeColor="background1" w:themeShade="D9"/>
          <w:sz w:val="28"/>
          <w:szCs w:val="28"/>
          <w:u w:val="single"/>
        </w:rPr>
      </w:pPr>
      <w:proofErr w:type="gramStart"/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  <w:u w:val="single"/>
        </w:rPr>
        <w:t>MUST  DO</w:t>
      </w:r>
      <w:proofErr w:type="gramEnd"/>
      <w:r w:rsidR="00B84A62"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 xml:space="preserve">  - </w:t>
      </w:r>
      <w:r w:rsidR="00577817" w:rsidRPr="00317A45">
        <w:rPr>
          <w:bCs/>
          <w:color w:val="D9D9D9" w:themeColor="background1" w:themeShade="D9"/>
          <w:sz w:val="28"/>
          <w:szCs w:val="28"/>
        </w:rPr>
        <w:t>comp</w:t>
      </w:r>
      <w:r w:rsidR="00CA31C0">
        <w:rPr>
          <w:bCs/>
          <w:color w:val="D9D9D9" w:themeColor="background1" w:themeShade="D9"/>
          <w:sz w:val="28"/>
          <w:szCs w:val="28"/>
        </w:rPr>
        <w:t>l</w:t>
      </w:r>
      <w:r w:rsidR="00B84A62" w:rsidRPr="00317A45">
        <w:rPr>
          <w:bCs/>
          <w:color w:val="D9D9D9" w:themeColor="background1" w:themeShade="D9"/>
          <w:sz w:val="28"/>
          <w:szCs w:val="28"/>
        </w:rPr>
        <w:t>ete on loose leaf paper</w:t>
      </w:r>
    </w:p>
    <w:p w14:paraId="197E921C" w14:textId="00B88B5D" w:rsidR="00017C0B" w:rsidRPr="00317A45" w:rsidRDefault="008D40E1">
      <w:pPr>
        <w:rPr>
          <w:rFonts w:ascii="Arial Narrow" w:hAnsi="Arial Narrow" w:cs="Arial"/>
          <w:color w:val="D9D9D9" w:themeColor="background1" w:themeShade="D9"/>
          <w:sz w:val="28"/>
          <w:szCs w:val="28"/>
        </w:rPr>
      </w:pPr>
      <w:proofErr w:type="gramStart"/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>1.  (</w:t>
      </w:r>
      <w:proofErr w:type="gramEnd"/>
      <w:r w:rsidR="00B84A62"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>30</w:t>
      </w:r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 xml:space="preserve">  points)  Look  up  the  definitio</w:t>
      </w:r>
      <w:r w:rsidR="00A95FF6">
        <w:rPr>
          <w:rFonts w:ascii="Arial Narrow" w:hAnsi="Arial Narrow" w:cs="Arial"/>
          <w:color w:val="D9D9D9" w:themeColor="background1" w:themeShade="D9"/>
          <w:sz w:val="28"/>
          <w:szCs w:val="28"/>
        </w:rPr>
        <w:t>ns  of  each  of  your  vocabulary</w:t>
      </w:r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 xml:space="preserve">  words</w:t>
      </w:r>
      <w:r w:rsidR="009006EE"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 xml:space="preserve">.  </w:t>
      </w:r>
      <w:proofErr w:type="gramStart"/>
      <w:r w:rsidR="009006EE"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>W</w:t>
      </w:r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>rite  the</w:t>
      </w:r>
      <w:proofErr w:type="gramEnd"/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 xml:space="preserve">  word  (make  sure  to  underline  your  spelling  word),  the  part  of  speech,  and  the  definition.</w:t>
      </w:r>
    </w:p>
    <w:p w14:paraId="27B7F232" w14:textId="30AD7176" w:rsidR="008D40E1" w:rsidRPr="00317A45" w:rsidRDefault="008D40E1">
      <w:pPr>
        <w:rPr>
          <w:rFonts w:ascii="Arial Narrow" w:hAnsi="Arial Narrow" w:cs="Arial"/>
          <w:color w:val="D9D9D9" w:themeColor="background1" w:themeShade="D9"/>
          <w:sz w:val="28"/>
          <w:szCs w:val="28"/>
        </w:rPr>
      </w:pPr>
    </w:p>
    <w:p w14:paraId="051DB3DF" w14:textId="0CA21F51" w:rsidR="00C6084B" w:rsidRPr="00317A45" w:rsidRDefault="008D40E1">
      <w:pPr>
        <w:rPr>
          <w:rFonts w:ascii="Arial Narrow" w:hAnsi="Arial Narrow" w:cs="Arial"/>
          <w:color w:val="D9D9D9" w:themeColor="background1" w:themeShade="D9"/>
          <w:sz w:val="28"/>
          <w:szCs w:val="28"/>
        </w:rPr>
      </w:pPr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>Example:</w:t>
      </w:r>
    </w:p>
    <w:p w14:paraId="0DF340BD" w14:textId="2972765F" w:rsidR="008D40E1" w:rsidRPr="00317A45" w:rsidRDefault="00C6084B">
      <w:pPr>
        <w:rPr>
          <w:rFonts w:ascii="Arial Narrow" w:hAnsi="Arial Narrow" w:cs="Arial"/>
          <w:color w:val="D9D9D9" w:themeColor="background1" w:themeShade="D9"/>
          <w:sz w:val="28"/>
          <w:szCs w:val="28"/>
        </w:rPr>
      </w:pPr>
      <w:r w:rsidRPr="00317A45">
        <w:rPr>
          <w:rFonts w:ascii="Arial Narrow" w:hAnsi="Arial Narrow" w:cs="Arial"/>
          <w:color w:val="D9D9D9" w:themeColor="background1" w:themeShade="D9"/>
          <w:sz w:val="28"/>
          <w:szCs w:val="28"/>
          <w:u w:val="single"/>
        </w:rPr>
        <w:t>I</w:t>
      </w:r>
      <w:r w:rsidR="008D40E1" w:rsidRPr="00317A45">
        <w:rPr>
          <w:rFonts w:ascii="Arial Narrow" w:hAnsi="Arial Narrow" w:cs="Arial"/>
          <w:color w:val="D9D9D9" w:themeColor="background1" w:themeShade="D9"/>
          <w:sz w:val="28"/>
          <w:szCs w:val="28"/>
          <w:u w:val="single"/>
        </w:rPr>
        <w:t>ntelligence</w:t>
      </w:r>
      <w:proofErr w:type="gramStart"/>
      <w:r w:rsidR="008D40E1"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>:  (</w:t>
      </w:r>
      <w:proofErr w:type="gramEnd"/>
      <w:r w:rsidR="008D40E1" w:rsidRPr="00317A45">
        <w:rPr>
          <w:rFonts w:ascii="Arial Narrow" w:hAnsi="Arial Narrow" w:cs="Arial"/>
          <w:color w:val="D9D9D9" w:themeColor="background1" w:themeShade="D9"/>
          <w:sz w:val="28"/>
          <w:szCs w:val="28"/>
        </w:rPr>
        <w:t>Noun)  The  ability  to  acquire  and  apply  knowledge  and  skills.</w:t>
      </w:r>
    </w:p>
    <w:p w14:paraId="480759C5" w14:textId="25D872FD" w:rsidR="008D40E1" w:rsidRPr="00317A45" w:rsidRDefault="008D40E1">
      <w:pPr>
        <w:rPr>
          <w:rFonts w:ascii="Arial Narrow" w:hAnsi="Arial Narrow" w:cs="Times New Roman"/>
          <w:color w:val="D9D9D9" w:themeColor="background1" w:themeShade="D9"/>
          <w:sz w:val="28"/>
          <w:szCs w:val="28"/>
        </w:rPr>
      </w:pPr>
      <w:r w:rsidRPr="00317A45">
        <w:rPr>
          <w:rFonts w:ascii="Arial Narrow" w:hAnsi="Arial Narrow" w:cs="Times New Roman"/>
          <w:color w:val="D9D9D9" w:themeColor="background1" w:themeShade="D9"/>
          <w:sz w:val="28"/>
          <w:szCs w:val="28"/>
        </w:rPr>
        <w:t xml:space="preserve">                      </w:t>
      </w:r>
      <w:r w:rsidRPr="00317A45">
        <w:rPr>
          <w:rFonts w:ascii="Arial Narrow" w:hAnsi="Arial Narrow" w:cs="Helvetica"/>
          <w:noProof/>
          <w:color w:val="D9D9D9" w:themeColor="background1" w:themeShade="D9"/>
          <w:sz w:val="28"/>
          <w:szCs w:val="28"/>
        </w:rPr>
        <w:drawing>
          <wp:inline distT="0" distB="0" distL="0" distR="0" wp14:anchorId="794B903A" wp14:editId="614D1D8F">
            <wp:extent cx="457200" cy="457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A45">
        <w:rPr>
          <w:rFonts w:ascii="Arial Narrow" w:hAnsi="Arial Narrow" w:cs="Times New Roman"/>
          <w:color w:val="D9D9D9" w:themeColor="background1" w:themeShade="D9"/>
          <w:sz w:val="28"/>
          <w:szCs w:val="28"/>
        </w:rPr>
        <w:t xml:space="preserve"> </w:t>
      </w:r>
      <w:proofErr w:type="gramStart"/>
      <w:r w:rsidRPr="00317A45">
        <w:rPr>
          <w:rFonts w:ascii="Arial Narrow" w:hAnsi="Arial Narrow" w:cs="Times New Roman"/>
          <w:color w:val="D9D9D9" w:themeColor="background1" w:themeShade="D9"/>
          <w:sz w:val="28"/>
          <w:szCs w:val="28"/>
        </w:rPr>
        <w:t>Part  of</w:t>
      </w:r>
      <w:proofErr w:type="gramEnd"/>
      <w:r w:rsidRPr="00317A45">
        <w:rPr>
          <w:rFonts w:ascii="Arial Narrow" w:hAnsi="Arial Narrow" w:cs="Times New Roman"/>
          <w:color w:val="D9D9D9" w:themeColor="background1" w:themeShade="D9"/>
          <w:sz w:val="28"/>
          <w:szCs w:val="28"/>
        </w:rPr>
        <w:t xml:space="preserve">  Speech                   </w:t>
      </w:r>
      <w:r w:rsidRPr="00317A45">
        <w:rPr>
          <w:rFonts w:ascii="Arial Narrow" w:hAnsi="Arial Narrow" w:cs="Helvetica"/>
          <w:noProof/>
          <w:color w:val="D9D9D9" w:themeColor="background1" w:themeShade="D9"/>
          <w:sz w:val="28"/>
          <w:szCs w:val="28"/>
        </w:rPr>
        <w:drawing>
          <wp:inline distT="0" distB="0" distL="0" distR="0" wp14:anchorId="1F19753B" wp14:editId="6673DAC0">
            <wp:extent cx="457200" cy="457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A45">
        <w:rPr>
          <w:rFonts w:ascii="Arial Narrow" w:hAnsi="Arial Narrow" w:cs="Times New Roman"/>
          <w:color w:val="D9D9D9" w:themeColor="background1" w:themeShade="D9"/>
          <w:sz w:val="28"/>
          <w:szCs w:val="28"/>
        </w:rPr>
        <w:t>Definition</w:t>
      </w:r>
    </w:p>
    <w:p w14:paraId="757900FB" w14:textId="6F25E5C1" w:rsidR="00B84A62" w:rsidRPr="00317A45" w:rsidRDefault="00B84A62" w:rsidP="0021026C">
      <w:pPr>
        <w:pStyle w:val="Default"/>
        <w:rPr>
          <w:rFonts w:cs="Times New Roman"/>
          <w:color w:val="D9D9D9" w:themeColor="background1" w:themeShade="D9"/>
          <w:sz w:val="28"/>
          <w:szCs w:val="28"/>
        </w:rPr>
      </w:pPr>
    </w:p>
    <w:p w14:paraId="5FECE906" w14:textId="2EAE5CBF" w:rsidR="00B84A62" w:rsidRPr="00317A45" w:rsidRDefault="00B84A62" w:rsidP="0021026C">
      <w:pPr>
        <w:pStyle w:val="Default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 xml:space="preserve">2. (30 points) Write each word study word in a sentence. You may combine sentences to create a connected story. Make sure you underline each word study word. (You may also use </w:t>
      </w:r>
      <w:hyperlink r:id="rId7" w:history="1">
        <w:r w:rsidRPr="00317A45">
          <w:rPr>
            <w:rStyle w:val="Hyperlink"/>
            <w:color w:val="D9D9D9" w:themeColor="background1" w:themeShade="D9"/>
            <w:sz w:val="28"/>
            <w:szCs w:val="28"/>
          </w:rPr>
          <w:t>https://storybird.com/</w:t>
        </w:r>
      </w:hyperlink>
      <w:r w:rsidRPr="00317A45">
        <w:rPr>
          <w:color w:val="D9D9D9" w:themeColor="background1" w:themeShade="D9"/>
          <w:sz w:val="28"/>
          <w:szCs w:val="28"/>
        </w:rPr>
        <w:t xml:space="preserve"> to create your story. Either print up your story or send it to me at </w:t>
      </w:r>
      <w:hyperlink r:id="rId8" w:history="1">
        <w:r w:rsidRPr="00317A45">
          <w:rPr>
            <w:rStyle w:val="Hyperlink"/>
            <w:color w:val="D9D9D9" w:themeColor="background1" w:themeShade="D9"/>
            <w:sz w:val="28"/>
            <w:szCs w:val="28"/>
          </w:rPr>
          <w:t>srschwartz@philasd.org</w:t>
        </w:r>
      </w:hyperlink>
      <w:r w:rsidRPr="00317A45">
        <w:rPr>
          <w:color w:val="D9D9D9" w:themeColor="background1" w:themeShade="D9"/>
          <w:sz w:val="28"/>
          <w:szCs w:val="28"/>
        </w:rPr>
        <w:t xml:space="preserve"> before Friday to receive credit.)</w:t>
      </w:r>
    </w:p>
    <w:p w14:paraId="79A01381" w14:textId="349ABAA6" w:rsidR="00B84A62" w:rsidRPr="00317A45" w:rsidRDefault="00B84A62" w:rsidP="0021026C">
      <w:pPr>
        <w:pStyle w:val="Default"/>
        <w:rPr>
          <w:color w:val="D9D9D9" w:themeColor="background1" w:themeShade="D9"/>
          <w:sz w:val="28"/>
          <w:szCs w:val="28"/>
        </w:rPr>
      </w:pPr>
    </w:p>
    <w:p w14:paraId="0D193088" w14:textId="4988E693" w:rsidR="00B84A62" w:rsidRPr="00317A45" w:rsidRDefault="00B84A62" w:rsidP="0021026C">
      <w:pPr>
        <w:pStyle w:val="Default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3. (25 points) Writ</w:t>
      </w:r>
      <w:r w:rsidR="00D53ECD" w:rsidRPr="00317A45">
        <w:rPr>
          <w:color w:val="D9D9D9" w:themeColor="background1" w:themeShade="D9"/>
          <w:sz w:val="28"/>
          <w:szCs w:val="28"/>
        </w:rPr>
        <w:t>e each of the words 3 times</w:t>
      </w:r>
      <w:r w:rsidRPr="00317A45">
        <w:rPr>
          <w:color w:val="D9D9D9" w:themeColor="background1" w:themeShade="D9"/>
          <w:sz w:val="28"/>
          <w:szCs w:val="28"/>
        </w:rPr>
        <w:t xml:space="preserve">. </w:t>
      </w:r>
      <w:r w:rsidRPr="00317A45">
        <w:rPr>
          <w:color w:val="D9D9D9" w:themeColor="background1" w:themeShade="D9"/>
          <w:sz w:val="28"/>
          <w:szCs w:val="28"/>
          <w:u w:val="single"/>
        </w:rPr>
        <w:t>Underline each vowel</w:t>
      </w:r>
      <w:r w:rsidRPr="00317A45">
        <w:rPr>
          <w:color w:val="D9D9D9" w:themeColor="background1" w:themeShade="D9"/>
          <w:sz w:val="28"/>
          <w:szCs w:val="28"/>
        </w:rPr>
        <w:t xml:space="preserve"> using a colored pencil or highlighter</w:t>
      </w:r>
      <w:r w:rsidR="00C46765" w:rsidRPr="00317A45">
        <w:rPr>
          <w:color w:val="D9D9D9" w:themeColor="background1" w:themeShade="D9"/>
          <w:sz w:val="28"/>
          <w:szCs w:val="28"/>
        </w:rPr>
        <w:t>.</w:t>
      </w:r>
    </w:p>
    <w:p w14:paraId="4EF1AC96" w14:textId="28D69BDB" w:rsidR="0021026C" w:rsidRPr="00317A45" w:rsidRDefault="0021026C" w:rsidP="0021026C">
      <w:pPr>
        <w:pStyle w:val="Default"/>
        <w:rPr>
          <w:color w:val="D9D9D9" w:themeColor="background1" w:themeShade="D9"/>
          <w:sz w:val="8"/>
          <w:szCs w:val="8"/>
        </w:rPr>
      </w:pPr>
      <w:r w:rsidRPr="00317A45">
        <w:rPr>
          <w:color w:val="D9D9D9" w:themeColor="background1" w:themeShade="D9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76CB63" w14:textId="69C96A3E" w:rsidR="0021026C" w:rsidRPr="00317A45" w:rsidRDefault="0021026C" w:rsidP="0021026C">
      <w:pPr>
        <w:pStyle w:val="Default"/>
        <w:spacing w:after="42"/>
        <w:jc w:val="center"/>
        <w:rPr>
          <w:color w:val="D9D9D9" w:themeColor="background1" w:themeShade="D9"/>
          <w:sz w:val="28"/>
          <w:szCs w:val="28"/>
        </w:rPr>
      </w:pPr>
      <w:proofErr w:type="gramStart"/>
      <w:r w:rsidRPr="00317A45">
        <w:rPr>
          <w:bCs/>
          <w:color w:val="D9D9D9" w:themeColor="background1" w:themeShade="D9"/>
          <w:sz w:val="28"/>
          <w:szCs w:val="28"/>
          <w:u w:val="single"/>
        </w:rPr>
        <w:t xml:space="preserve">Choose  </w:t>
      </w:r>
      <w:r w:rsidR="00B84A62" w:rsidRPr="00317A45">
        <w:rPr>
          <w:bCs/>
          <w:color w:val="D9D9D9" w:themeColor="background1" w:themeShade="D9"/>
          <w:sz w:val="28"/>
          <w:szCs w:val="28"/>
          <w:u w:val="single"/>
        </w:rPr>
        <w:t>One</w:t>
      </w:r>
      <w:proofErr w:type="gramEnd"/>
      <w:r w:rsidRPr="00317A45">
        <w:rPr>
          <w:bCs/>
          <w:color w:val="D9D9D9" w:themeColor="background1" w:themeShade="D9"/>
          <w:sz w:val="28"/>
          <w:szCs w:val="28"/>
        </w:rPr>
        <w:t xml:space="preserve"> – complete on loose leaf paper</w:t>
      </w:r>
    </w:p>
    <w:p w14:paraId="70656715" w14:textId="237FA486" w:rsidR="0021026C" w:rsidRPr="00317A45" w:rsidRDefault="00B84A62" w:rsidP="0021026C">
      <w:pPr>
        <w:pStyle w:val="Default"/>
        <w:spacing w:after="42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1.(15</w:t>
      </w:r>
      <w:r w:rsidR="0021026C" w:rsidRPr="00317A45">
        <w:rPr>
          <w:color w:val="D9D9D9" w:themeColor="background1" w:themeShade="D9"/>
          <w:sz w:val="28"/>
          <w:szCs w:val="28"/>
        </w:rPr>
        <w:t xml:space="preserve"> points) Write all word study words neatly in cursive</w:t>
      </w:r>
      <w:r w:rsidRPr="00317A45">
        <w:rPr>
          <w:color w:val="D9D9D9" w:themeColor="background1" w:themeShade="D9"/>
          <w:sz w:val="28"/>
          <w:szCs w:val="28"/>
        </w:rPr>
        <w:t>.</w:t>
      </w:r>
    </w:p>
    <w:p w14:paraId="029A9542" w14:textId="7F5CBA06" w:rsidR="00836303" w:rsidRPr="00317A45" w:rsidRDefault="00836303" w:rsidP="0021026C">
      <w:pPr>
        <w:pStyle w:val="Default"/>
        <w:spacing w:after="42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2. (15 points) Write a synonym and antonym for each of the word study words.</w:t>
      </w:r>
    </w:p>
    <w:p w14:paraId="7D3093D3" w14:textId="3821CAA9" w:rsidR="0021026C" w:rsidRPr="00317A45" w:rsidRDefault="00836303" w:rsidP="0021026C">
      <w:pPr>
        <w:pStyle w:val="Default"/>
        <w:spacing w:after="42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3</w:t>
      </w:r>
      <w:r w:rsidR="00B84A62" w:rsidRPr="00317A45">
        <w:rPr>
          <w:color w:val="D9D9D9" w:themeColor="background1" w:themeShade="D9"/>
          <w:sz w:val="28"/>
          <w:szCs w:val="28"/>
        </w:rPr>
        <w:t>.(15</w:t>
      </w:r>
      <w:r w:rsidR="0021026C" w:rsidRPr="00317A45">
        <w:rPr>
          <w:color w:val="D9D9D9" w:themeColor="background1" w:themeShade="D9"/>
          <w:sz w:val="28"/>
          <w:szCs w:val="28"/>
        </w:rPr>
        <w:t xml:space="preserve"> points) Write all word study words neatly in bubble letters. </w:t>
      </w:r>
    </w:p>
    <w:p w14:paraId="4BA407F4" w14:textId="28F1DBD0" w:rsidR="0021026C" w:rsidRPr="00317A45" w:rsidRDefault="00836303" w:rsidP="0021026C">
      <w:pPr>
        <w:pStyle w:val="Default"/>
        <w:spacing w:after="42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4</w:t>
      </w:r>
      <w:r w:rsidR="00B84A62" w:rsidRPr="00317A45">
        <w:rPr>
          <w:color w:val="D9D9D9" w:themeColor="background1" w:themeShade="D9"/>
          <w:sz w:val="28"/>
          <w:szCs w:val="28"/>
        </w:rPr>
        <w:t>.(15</w:t>
      </w:r>
      <w:r w:rsidR="0021026C" w:rsidRPr="00317A45">
        <w:rPr>
          <w:color w:val="D9D9D9" w:themeColor="background1" w:themeShade="D9"/>
          <w:sz w:val="28"/>
          <w:szCs w:val="28"/>
        </w:rPr>
        <w:t xml:space="preserve"> points) Use </w:t>
      </w:r>
      <w:hyperlink r:id="rId9" w:history="1">
        <w:r w:rsidR="00B84A62" w:rsidRPr="00317A45">
          <w:rPr>
            <w:rStyle w:val="Hyperlink"/>
            <w:color w:val="D9D9D9" w:themeColor="background1" w:themeShade="D9"/>
            <w:sz w:val="28"/>
            <w:szCs w:val="28"/>
          </w:rPr>
          <w:t>www.wordart.com</w:t>
        </w:r>
      </w:hyperlink>
      <w:r w:rsidR="00B84A62" w:rsidRPr="00317A45">
        <w:rPr>
          <w:color w:val="D9D9D9" w:themeColor="background1" w:themeShade="D9"/>
          <w:sz w:val="28"/>
          <w:szCs w:val="28"/>
        </w:rPr>
        <w:t xml:space="preserve"> </w:t>
      </w:r>
      <w:r w:rsidR="0021026C" w:rsidRPr="00317A45">
        <w:rPr>
          <w:color w:val="D9D9D9" w:themeColor="background1" w:themeShade="D9"/>
          <w:sz w:val="28"/>
          <w:szCs w:val="28"/>
        </w:rPr>
        <w:t>to create a word cloud with all of your letters (print at home). *</w:t>
      </w:r>
      <w:proofErr w:type="gramStart"/>
      <w:r w:rsidR="0021026C" w:rsidRPr="00317A45">
        <w:rPr>
          <w:color w:val="D9D9D9" w:themeColor="background1" w:themeShade="D9"/>
          <w:sz w:val="28"/>
          <w:szCs w:val="28"/>
        </w:rPr>
        <w:t>attach</w:t>
      </w:r>
      <w:proofErr w:type="gramEnd"/>
      <w:r w:rsidR="0021026C" w:rsidRPr="00317A45">
        <w:rPr>
          <w:color w:val="D9D9D9" w:themeColor="background1" w:themeShade="D9"/>
          <w:sz w:val="28"/>
          <w:szCs w:val="28"/>
        </w:rPr>
        <w:t xml:space="preserve"> it to your homework to turn in </w:t>
      </w:r>
      <w:r w:rsidR="00B84A62" w:rsidRPr="00317A45">
        <w:rPr>
          <w:color w:val="D9D9D9" w:themeColor="background1" w:themeShade="D9"/>
          <w:sz w:val="28"/>
          <w:szCs w:val="28"/>
        </w:rPr>
        <w:t xml:space="preserve">or send it to </w:t>
      </w:r>
      <w:hyperlink r:id="rId10" w:history="1">
        <w:r w:rsidR="00B84A62" w:rsidRPr="00317A45">
          <w:rPr>
            <w:rStyle w:val="Hyperlink"/>
            <w:color w:val="D9D9D9" w:themeColor="background1" w:themeShade="D9"/>
            <w:sz w:val="28"/>
            <w:szCs w:val="28"/>
          </w:rPr>
          <w:t>srschwartz@philasd.org</w:t>
        </w:r>
      </w:hyperlink>
      <w:r w:rsidR="00B84A62" w:rsidRPr="00317A45">
        <w:rPr>
          <w:color w:val="D9D9D9" w:themeColor="background1" w:themeShade="D9"/>
          <w:sz w:val="28"/>
          <w:szCs w:val="28"/>
        </w:rPr>
        <w:t xml:space="preserve"> before Friday.</w:t>
      </w:r>
    </w:p>
    <w:p w14:paraId="6ED1F0AF" w14:textId="78B96AB1" w:rsidR="0021026C" w:rsidRPr="00317A45" w:rsidRDefault="00836303" w:rsidP="0021026C">
      <w:pPr>
        <w:pStyle w:val="Default"/>
        <w:spacing w:after="42"/>
        <w:rPr>
          <w:bCs/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5.</w:t>
      </w:r>
      <w:r w:rsidR="00B84A62" w:rsidRPr="00317A45">
        <w:rPr>
          <w:color w:val="D9D9D9" w:themeColor="background1" w:themeShade="D9"/>
          <w:sz w:val="28"/>
          <w:szCs w:val="28"/>
        </w:rPr>
        <w:t xml:space="preserve"> (15</w:t>
      </w:r>
      <w:r w:rsidR="0021026C" w:rsidRPr="00317A45">
        <w:rPr>
          <w:color w:val="D9D9D9" w:themeColor="background1" w:themeShade="D9"/>
          <w:sz w:val="28"/>
          <w:szCs w:val="28"/>
        </w:rPr>
        <w:t xml:space="preserve"> points) Write all word study words in pyramid writing. Example: </w:t>
      </w:r>
      <w:r w:rsidR="0021026C" w:rsidRPr="00317A45">
        <w:rPr>
          <w:bCs/>
          <w:color w:val="D9D9D9" w:themeColor="background1" w:themeShade="D9"/>
          <w:sz w:val="28"/>
          <w:szCs w:val="28"/>
        </w:rPr>
        <w:t xml:space="preserve">p </w:t>
      </w:r>
    </w:p>
    <w:p w14:paraId="070B49A3" w14:textId="6C4F89C6" w:rsidR="0021026C" w:rsidRPr="00317A45" w:rsidRDefault="0021026C" w:rsidP="0021026C">
      <w:pPr>
        <w:pStyle w:val="Default"/>
        <w:spacing w:after="42"/>
        <w:rPr>
          <w:bCs/>
          <w:color w:val="D9D9D9" w:themeColor="background1" w:themeShade="D9"/>
          <w:sz w:val="28"/>
          <w:szCs w:val="28"/>
        </w:rPr>
      </w:pP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  <w:t xml:space="preserve">         pl </w:t>
      </w:r>
    </w:p>
    <w:p w14:paraId="5714A098" w14:textId="77777777" w:rsidR="0021026C" w:rsidRPr="00317A45" w:rsidRDefault="0021026C" w:rsidP="0021026C">
      <w:pPr>
        <w:pStyle w:val="Default"/>
        <w:spacing w:after="42"/>
        <w:rPr>
          <w:bCs/>
          <w:color w:val="D9D9D9" w:themeColor="background1" w:themeShade="D9"/>
          <w:sz w:val="28"/>
          <w:szCs w:val="28"/>
        </w:rPr>
      </w:pP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  <w:t xml:space="preserve">         </w:t>
      </w:r>
      <w:proofErr w:type="spellStart"/>
      <w:r w:rsidRPr="00317A45">
        <w:rPr>
          <w:bCs/>
          <w:color w:val="D9D9D9" w:themeColor="background1" w:themeShade="D9"/>
          <w:sz w:val="28"/>
          <w:szCs w:val="28"/>
        </w:rPr>
        <w:t>pla</w:t>
      </w:r>
      <w:proofErr w:type="spellEnd"/>
      <w:r w:rsidRPr="00317A45">
        <w:rPr>
          <w:bCs/>
          <w:color w:val="D9D9D9" w:themeColor="background1" w:themeShade="D9"/>
          <w:sz w:val="28"/>
          <w:szCs w:val="28"/>
        </w:rPr>
        <w:t xml:space="preserve"> </w:t>
      </w:r>
    </w:p>
    <w:p w14:paraId="4D61D1C4" w14:textId="77777777" w:rsidR="0021026C" w:rsidRPr="00317A45" w:rsidRDefault="0021026C" w:rsidP="0021026C">
      <w:pPr>
        <w:pStyle w:val="Default"/>
        <w:spacing w:after="42"/>
        <w:rPr>
          <w:color w:val="D9D9D9" w:themeColor="background1" w:themeShade="D9"/>
          <w:sz w:val="28"/>
          <w:szCs w:val="28"/>
        </w:rPr>
      </w:pP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</w:r>
      <w:r w:rsidRPr="00317A45">
        <w:rPr>
          <w:bCs/>
          <w:color w:val="D9D9D9" w:themeColor="background1" w:themeShade="D9"/>
          <w:sz w:val="28"/>
          <w:szCs w:val="28"/>
        </w:rPr>
        <w:tab/>
        <w:t xml:space="preserve">         play </w:t>
      </w:r>
    </w:p>
    <w:p w14:paraId="3CB93148" w14:textId="6C3D1CD3" w:rsidR="0021026C" w:rsidRPr="00317A45" w:rsidRDefault="00836303" w:rsidP="0021026C">
      <w:pPr>
        <w:pStyle w:val="Default"/>
        <w:spacing w:after="42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6</w:t>
      </w:r>
      <w:r w:rsidR="0021026C" w:rsidRPr="00317A45">
        <w:rPr>
          <w:color w:val="D9D9D9" w:themeColor="background1" w:themeShade="D9"/>
          <w:sz w:val="28"/>
          <w:szCs w:val="28"/>
        </w:rPr>
        <w:t>.</w:t>
      </w:r>
      <w:r w:rsidR="00D53ECD" w:rsidRPr="00317A45">
        <w:rPr>
          <w:color w:val="D9D9D9" w:themeColor="background1" w:themeShade="D9"/>
          <w:sz w:val="28"/>
          <w:szCs w:val="28"/>
        </w:rPr>
        <w:t xml:space="preserve"> </w:t>
      </w:r>
      <w:r w:rsidR="0021026C" w:rsidRPr="00317A45">
        <w:rPr>
          <w:color w:val="D9D9D9" w:themeColor="background1" w:themeShade="D9"/>
          <w:sz w:val="28"/>
          <w:szCs w:val="28"/>
        </w:rPr>
        <w:t>(</w:t>
      </w:r>
      <w:r w:rsidR="00B84A62" w:rsidRPr="00317A45">
        <w:rPr>
          <w:color w:val="D9D9D9" w:themeColor="background1" w:themeShade="D9"/>
          <w:sz w:val="28"/>
          <w:szCs w:val="28"/>
        </w:rPr>
        <w:t>15</w:t>
      </w:r>
      <w:r w:rsidR="0021026C" w:rsidRPr="00317A45">
        <w:rPr>
          <w:color w:val="D9D9D9" w:themeColor="background1" w:themeShade="D9"/>
          <w:sz w:val="28"/>
          <w:szCs w:val="28"/>
        </w:rPr>
        <w:t xml:space="preserve"> points) Write all word study words in alphabetical order. </w:t>
      </w:r>
    </w:p>
    <w:p w14:paraId="507F8D15" w14:textId="75350C65" w:rsidR="00C6084B" w:rsidRPr="00317A45" w:rsidRDefault="00836303" w:rsidP="00B84A62">
      <w:pPr>
        <w:pStyle w:val="Default"/>
        <w:rPr>
          <w:color w:val="D9D9D9" w:themeColor="background1" w:themeShade="D9"/>
          <w:sz w:val="28"/>
          <w:szCs w:val="28"/>
        </w:rPr>
      </w:pPr>
      <w:r w:rsidRPr="00317A45">
        <w:rPr>
          <w:color w:val="D9D9D9" w:themeColor="background1" w:themeShade="D9"/>
          <w:sz w:val="28"/>
          <w:szCs w:val="28"/>
        </w:rPr>
        <w:t>7</w:t>
      </w:r>
      <w:r w:rsidR="00B84A62" w:rsidRPr="00317A45">
        <w:rPr>
          <w:color w:val="D9D9D9" w:themeColor="background1" w:themeShade="D9"/>
          <w:sz w:val="28"/>
          <w:szCs w:val="28"/>
        </w:rPr>
        <w:t>. (15</w:t>
      </w:r>
      <w:r w:rsidR="0021026C" w:rsidRPr="00317A45">
        <w:rPr>
          <w:color w:val="D9D9D9" w:themeColor="background1" w:themeShade="D9"/>
          <w:sz w:val="28"/>
          <w:szCs w:val="28"/>
        </w:rPr>
        <w:t xml:space="preserve"> points) Use the scrabble tiles to find the value of each of your words. </w:t>
      </w:r>
      <w:r w:rsidRPr="00317A45">
        <w:rPr>
          <w:color w:val="D9D9D9" w:themeColor="background1" w:themeShade="D9"/>
          <w:sz w:val="28"/>
          <w:szCs w:val="28"/>
        </w:rPr>
        <w:t>(See Below)</w:t>
      </w:r>
      <w:r w:rsidR="00C4521F" w:rsidRPr="00317A45">
        <w:rPr>
          <w:color w:val="D9D9D9" w:themeColor="background1" w:themeShade="D9"/>
          <w:sz w:val="28"/>
          <w:szCs w:val="28"/>
        </w:rPr>
        <w:t xml:space="preserve"> –</w:t>
      </w:r>
      <w:r w:rsidR="00C4521F" w:rsidRPr="00317A45">
        <w:rPr>
          <w:color w:val="D9D9D9" w:themeColor="background1" w:themeShade="D9"/>
          <w:sz w:val="28"/>
          <w:szCs w:val="28"/>
          <w:u w:val="single"/>
        </w:rPr>
        <w:t>Show the math involved as well as the word study word</w:t>
      </w:r>
      <w:r w:rsidR="00802CDE" w:rsidRPr="00317A45">
        <w:rPr>
          <w:color w:val="D9D9D9" w:themeColor="background1" w:themeShade="D9"/>
          <w:sz w:val="28"/>
          <w:szCs w:val="28"/>
          <w:u w:val="single"/>
        </w:rPr>
        <w:t xml:space="preserve"> to receive full credit</w:t>
      </w:r>
      <w:r w:rsidR="00C4521F" w:rsidRPr="00317A45">
        <w:rPr>
          <w:color w:val="D9D9D9" w:themeColor="background1" w:themeShade="D9"/>
          <w:sz w:val="28"/>
          <w:szCs w:val="28"/>
          <w:u w:val="single"/>
        </w:rPr>
        <w:t>.</w:t>
      </w:r>
      <w:r w:rsidR="00C4521F" w:rsidRPr="00317A45">
        <w:rPr>
          <w:color w:val="D9D9D9" w:themeColor="background1" w:themeShade="D9"/>
          <w:sz w:val="28"/>
          <w:szCs w:val="28"/>
        </w:rPr>
        <w:t xml:space="preserve"> Example:  1.  Cat = 3+1+1</w:t>
      </w:r>
      <w:proofErr w:type="gramStart"/>
      <w:r w:rsidR="00C4521F" w:rsidRPr="00317A45">
        <w:rPr>
          <w:color w:val="D9D9D9" w:themeColor="background1" w:themeShade="D9"/>
          <w:sz w:val="28"/>
          <w:szCs w:val="28"/>
        </w:rPr>
        <w:t>=  5</w:t>
      </w:r>
      <w:proofErr w:type="gramEnd"/>
    </w:p>
    <w:p w14:paraId="75DD1387" w14:textId="77777777" w:rsidR="00836303" w:rsidRPr="00317A45" w:rsidRDefault="00836303" w:rsidP="00B84A62">
      <w:pPr>
        <w:pStyle w:val="Default"/>
        <w:rPr>
          <w:color w:val="D9D9D9" w:themeColor="background1" w:themeShade="D9"/>
          <w:sz w:val="28"/>
          <w:szCs w:val="28"/>
        </w:rPr>
      </w:pPr>
    </w:p>
    <w:p w14:paraId="1604AB44" w14:textId="41B6429E" w:rsidR="00222A98" w:rsidRPr="00317A45" w:rsidRDefault="00C6084B" w:rsidP="00222A98">
      <w:pPr>
        <w:rPr>
          <w:rFonts w:ascii="Arial Narrow" w:hAnsi="Arial Narrow" w:cs="Times New Roman"/>
          <w:color w:val="D9D9D9" w:themeColor="background1" w:themeShade="D9"/>
          <w:sz w:val="28"/>
          <w:szCs w:val="28"/>
        </w:rPr>
      </w:pPr>
      <w:r w:rsidRPr="00317A45">
        <w:rPr>
          <w:rFonts w:ascii="Arial Narrow" w:hAnsi="Arial Narrow" w:cs="Times New Roman"/>
          <w:noProof/>
          <w:color w:val="D9D9D9" w:themeColor="background1" w:themeShade="D9"/>
          <w:sz w:val="28"/>
          <w:szCs w:val="28"/>
        </w:rPr>
        <w:drawing>
          <wp:inline distT="0" distB="0" distL="0" distR="0" wp14:anchorId="3C279A35" wp14:editId="51A59228">
            <wp:extent cx="6405880" cy="101748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12" cy="10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A98" w:rsidRPr="00317A45" w:rsidSect="00836303">
      <w:headerReference w:type="defaul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F1F6" w14:textId="77777777" w:rsidR="00794BEF" w:rsidRDefault="00794BEF" w:rsidP="0021026C">
      <w:r>
        <w:separator/>
      </w:r>
    </w:p>
  </w:endnote>
  <w:endnote w:type="continuationSeparator" w:id="0">
    <w:p w14:paraId="1A9A5CF3" w14:textId="77777777" w:rsidR="00794BEF" w:rsidRDefault="00794BEF" w:rsidP="002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nkerToy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BC61" w14:textId="77777777" w:rsidR="00794BEF" w:rsidRDefault="00794BEF" w:rsidP="0021026C">
      <w:r>
        <w:separator/>
      </w:r>
    </w:p>
  </w:footnote>
  <w:footnote w:type="continuationSeparator" w:id="0">
    <w:p w14:paraId="0EB5B2BE" w14:textId="77777777" w:rsidR="00794BEF" w:rsidRDefault="00794BEF" w:rsidP="0021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A807" w14:textId="77777777" w:rsidR="002761C2" w:rsidRPr="00317A45" w:rsidRDefault="002761C2" w:rsidP="0021026C">
    <w:pPr>
      <w:jc w:val="center"/>
      <w:rPr>
        <w:rFonts w:ascii="Arial Narrow" w:hAnsi="Arial Narrow"/>
        <w:color w:val="000000" w:themeColor="text1"/>
        <w:sz w:val="28"/>
        <w:szCs w:val="28"/>
      </w:rPr>
    </w:pPr>
    <w:r w:rsidRPr="00317A45">
      <w:rPr>
        <w:rFonts w:ascii="Arial Narrow" w:hAnsi="Arial Narrow"/>
        <w:color w:val="000000" w:themeColor="text1"/>
        <w:sz w:val="28"/>
        <w:szCs w:val="28"/>
      </w:rPr>
      <w:t xml:space="preserve">Name: ____________________________ Section: _________ </w:t>
    </w:r>
    <w:proofErr w:type="gramStart"/>
    <w:r w:rsidRPr="00317A45">
      <w:rPr>
        <w:rFonts w:ascii="Arial Narrow" w:hAnsi="Arial Narrow"/>
        <w:color w:val="000000" w:themeColor="text1"/>
        <w:sz w:val="28"/>
        <w:szCs w:val="28"/>
      </w:rPr>
      <w:t>Due:_</w:t>
    </w:r>
    <w:proofErr w:type="gramEnd"/>
    <w:r w:rsidRPr="00317A45">
      <w:rPr>
        <w:rFonts w:ascii="Arial Narrow" w:hAnsi="Arial Narrow"/>
        <w:color w:val="000000" w:themeColor="text1"/>
        <w:sz w:val="28"/>
        <w:szCs w:val="28"/>
      </w:rPr>
      <w:t xml:space="preserve">___________ </w:t>
    </w:r>
  </w:p>
  <w:p w14:paraId="0E68BBCF" w14:textId="77777777" w:rsidR="002761C2" w:rsidRDefault="00276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E1"/>
    <w:rsid w:val="00013DEE"/>
    <w:rsid w:val="00017C0B"/>
    <w:rsid w:val="00031CF3"/>
    <w:rsid w:val="00043313"/>
    <w:rsid w:val="001A1B17"/>
    <w:rsid w:val="0021026C"/>
    <w:rsid w:val="00222A98"/>
    <w:rsid w:val="002761C2"/>
    <w:rsid w:val="002C4999"/>
    <w:rsid w:val="00317A45"/>
    <w:rsid w:val="003507E3"/>
    <w:rsid w:val="004354B9"/>
    <w:rsid w:val="0055183B"/>
    <w:rsid w:val="00577817"/>
    <w:rsid w:val="00596D03"/>
    <w:rsid w:val="00610BCA"/>
    <w:rsid w:val="006F2D67"/>
    <w:rsid w:val="00707A29"/>
    <w:rsid w:val="007263C7"/>
    <w:rsid w:val="0073111C"/>
    <w:rsid w:val="00794BEF"/>
    <w:rsid w:val="007B7D64"/>
    <w:rsid w:val="00802CDE"/>
    <w:rsid w:val="00836303"/>
    <w:rsid w:val="008D40E1"/>
    <w:rsid w:val="009006EE"/>
    <w:rsid w:val="009C536D"/>
    <w:rsid w:val="00A95FF6"/>
    <w:rsid w:val="00B2056C"/>
    <w:rsid w:val="00B84A62"/>
    <w:rsid w:val="00C4521F"/>
    <w:rsid w:val="00C46765"/>
    <w:rsid w:val="00C6084B"/>
    <w:rsid w:val="00CA31C0"/>
    <w:rsid w:val="00D53ECD"/>
    <w:rsid w:val="00EC41CC"/>
    <w:rsid w:val="00EE4596"/>
    <w:rsid w:val="00E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07CA2"/>
  <w14:defaultImageDpi w14:val="300"/>
  <w15:docId w15:val="{E4B9B3A8-B193-B941-8A78-F41C390C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E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C"/>
  </w:style>
  <w:style w:type="paragraph" w:styleId="Footer">
    <w:name w:val="footer"/>
    <w:basedOn w:val="Normal"/>
    <w:link w:val="FooterChar"/>
    <w:uiPriority w:val="99"/>
    <w:unhideWhenUsed/>
    <w:rsid w:val="00210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C"/>
  </w:style>
  <w:style w:type="character" w:styleId="Hyperlink">
    <w:name w:val="Hyperlink"/>
    <w:basedOn w:val="DefaultParagraphFont"/>
    <w:uiPriority w:val="99"/>
    <w:unhideWhenUsed/>
    <w:rsid w:val="00B8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chwartz@philasd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rybird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mailto:srschwartz@phila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ordar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>School  District  of  Philadelphia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Microsoft Office User</cp:lastModifiedBy>
  <cp:revision>2</cp:revision>
  <cp:lastPrinted>2020-01-16T17:47:00Z</cp:lastPrinted>
  <dcterms:created xsi:type="dcterms:W3CDTF">2023-02-13T17:35:00Z</dcterms:created>
  <dcterms:modified xsi:type="dcterms:W3CDTF">2023-02-13T17:35:00Z</dcterms:modified>
</cp:coreProperties>
</file>